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599" w:rsidRPr="00A0536D" w:rsidRDefault="001A2599" w:rsidP="001A2599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36D">
        <w:rPr>
          <w:rFonts w:ascii="Times New Roman" w:hAnsi="Times New Roman" w:cs="Times New Roman"/>
          <w:sz w:val="28"/>
          <w:szCs w:val="28"/>
        </w:rPr>
        <w:t>МФЦ оказывает семнадцать услуг ФНС России</w:t>
      </w:r>
    </w:p>
    <w:p w:rsidR="001A2599" w:rsidRPr="00A0536D" w:rsidRDefault="001A2599" w:rsidP="001A2599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599" w:rsidRPr="00A0536D" w:rsidRDefault="001A2599" w:rsidP="001A2599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36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C186F" wp14:editId="7BB21CC8">
                <wp:simplePos x="0" y="0"/>
                <wp:positionH relativeFrom="column">
                  <wp:posOffset>958850</wp:posOffset>
                </wp:positionH>
                <wp:positionV relativeFrom="paragraph">
                  <wp:posOffset>9382125</wp:posOffset>
                </wp:positionV>
                <wp:extent cx="5914390" cy="794385"/>
                <wp:effectExtent l="0" t="0" r="0" b="571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599" w:rsidRPr="00392DA6" w:rsidRDefault="001A2599" w:rsidP="001A2599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Телефоны: Вышний Волочек (48233) 5-15-14, 6-13-66, Бологое (48238) 2-22-62, </w:t>
                            </w:r>
                          </w:p>
                          <w:p w:rsidR="001A2599" w:rsidRPr="00392DA6" w:rsidRDefault="001A2599" w:rsidP="001A2599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Удомля (48255) 5-55-98, 5-59-58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Фирово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(48239) 3-11-65, Спирово (48276) 2-10-80                                                                                                      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26" type="#_x0000_t202" style="position:absolute;left:0;text-align:left;margin-left:75.5pt;margin-top:738.75pt;width:465.7pt;height:6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" filled="f" stroked="f">
                <v:textbox>
                  <w:txbxContent>
                    <w:p w:rsidR="001A2599" w:rsidRPr="00392DA6" w:rsidRDefault="001A2599" w:rsidP="001A2599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Телефоны: Вышний Волочек (48233) 5-15-14, 6-13-66, Бологое (48238) 2-22-62, </w:t>
                      </w:r>
                    </w:p>
                    <w:p w:rsidR="001A2599" w:rsidRPr="00392DA6" w:rsidRDefault="001A2599" w:rsidP="001A2599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Удомля (48255) 5-55-98, 5-59-58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,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Фирово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(48239) 3-11-65, Спирово (48276) 2-10-80                                                                                                      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69</w:t>
                      </w:r>
                    </w:p>
                  </w:txbxContent>
                </v:textbox>
              </v:shape>
            </w:pict>
          </mc:Fallback>
        </mc:AlternateContent>
      </w:r>
      <w:r w:rsidRPr="00A0536D">
        <w:rPr>
          <w:rFonts w:ascii="Times New Roman" w:hAnsi="Times New Roman" w:cs="Times New Roman"/>
          <w:sz w:val="28"/>
          <w:szCs w:val="28"/>
        </w:rPr>
        <w:t>На территории Тверской области филиалы ГАУ «МФЦ» оказывают семнадцать государственных услуг ФНС России.</w:t>
      </w:r>
    </w:p>
    <w:p w:rsidR="001A2599" w:rsidRPr="00A0536D" w:rsidRDefault="001A2599" w:rsidP="001A2599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599" w:rsidRPr="00A0536D" w:rsidRDefault="001A2599" w:rsidP="001A2599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36D">
        <w:rPr>
          <w:rFonts w:ascii="Times New Roman" w:hAnsi="Times New Roman" w:cs="Times New Roman"/>
          <w:b/>
          <w:sz w:val="28"/>
          <w:szCs w:val="28"/>
        </w:rPr>
        <w:t>01</w:t>
      </w:r>
      <w:r w:rsidRPr="00A0536D">
        <w:rPr>
          <w:rFonts w:ascii="Times New Roman" w:hAnsi="Times New Roman" w:cs="Times New Roman"/>
          <w:sz w:val="28"/>
          <w:szCs w:val="28"/>
        </w:rPr>
        <w:t>.Прием и выдача пакета документов по государственной регистрации юридических лиц, физических лиц в качестве индивидуальных предпринимателей и крестьянских (фермерских) хозяйств.</w:t>
      </w:r>
    </w:p>
    <w:p w:rsidR="001A2599" w:rsidRPr="00A0536D" w:rsidRDefault="001A2599" w:rsidP="001A2599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599" w:rsidRPr="00A0536D" w:rsidRDefault="001A2599" w:rsidP="001A2599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536D">
        <w:rPr>
          <w:rFonts w:ascii="Times New Roman" w:hAnsi="Times New Roman" w:cs="Times New Roman"/>
          <w:b/>
          <w:sz w:val="28"/>
          <w:szCs w:val="28"/>
        </w:rPr>
        <w:t>02.</w:t>
      </w:r>
      <w:r w:rsidRPr="00A0536D">
        <w:rPr>
          <w:rFonts w:ascii="Times New Roman" w:hAnsi="Times New Roman" w:cs="Times New Roman"/>
          <w:sz w:val="28"/>
          <w:szCs w:val="28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лиц.</w:t>
      </w:r>
      <w:proofErr w:type="gramEnd"/>
    </w:p>
    <w:p w:rsidR="001A2599" w:rsidRPr="00A0536D" w:rsidRDefault="001A2599" w:rsidP="001A2599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599" w:rsidRPr="00A0536D" w:rsidRDefault="001A2599" w:rsidP="001A2599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36D">
        <w:rPr>
          <w:rFonts w:ascii="Times New Roman" w:hAnsi="Times New Roman" w:cs="Times New Roman"/>
          <w:b/>
          <w:sz w:val="28"/>
          <w:szCs w:val="28"/>
        </w:rPr>
        <w:t>03</w:t>
      </w:r>
      <w:r w:rsidRPr="00A0536D">
        <w:rPr>
          <w:rFonts w:ascii="Times New Roman" w:hAnsi="Times New Roman" w:cs="Times New Roman"/>
          <w:sz w:val="28"/>
          <w:szCs w:val="28"/>
        </w:rPr>
        <w:t>.Прием запроса на предоставление информации из реестра дисквалифицированных лиц и выдача запрашиваемых сведений или об отсутствии сведений, либо об отсутствии возможности определить лицо, о котором запрашиваются сведения.</w:t>
      </w:r>
    </w:p>
    <w:p w:rsidR="001A2599" w:rsidRPr="00A0536D" w:rsidRDefault="001A2599" w:rsidP="001A2599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599" w:rsidRPr="00A0536D" w:rsidRDefault="001A2599" w:rsidP="001A2599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36D">
        <w:rPr>
          <w:rFonts w:ascii="Times New Roman" w:hAnsi="Times New Roman" w:cs="Times New Roman"/>
          <w:b/>
          <w:sz w:val="28"/>
          <w:szCs w:val="28"/>
        </w:rPr>
        <w:t>04.</w:t>
      </w:r>
      <w:r w:rsidRPr="00A0536D">
        <w:rPr>
          <w:rFonts w:ascii="Times New Roman" w:hAnsi="Times New Roman" w:cs="Times New Roman"/>
          <w:sz w:val="28"/>
          <w:szCs w:val="28"/>
        </w:rPr>
        <w:t>Прием запроса на предоставление сведений, содержащихся в ЕГРН (в части предоставления по запросам физических и юридических лиц выписок из указанного реестра, за исключением сведений, содержащих налоговую тайну), и выдача запрашиваемых сведений или об отсутствии сведений в ЕГРН, либо об отсутствии возможности определить лицо, о котором запрашиваются сведения.</w:t>
      </w:r>
    </w:p>
    <w:p w:rsidR="001A2599" w:rsidRPr="00A0536D" w:rsidRDefault="001A2599" w:rsidP="001A2599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599" w:rsidRPr="00A0536D" w:rsidRDefault="001A2599" w:rsidP="001A2599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536D">
        <w:rPr>
          <w:rFonts w:ascii="Times New Roman" w:hAnsi="Times New Roman" w:cs="Times New Roman"/>
          <w:b/>
          <w:sz w:val="28"/>
          <w:szCs w:val="28"/>
        </w:rPr>
        <w:t>05.</w:t>
      </w:r>
      <w:r w:rsidRPr="00A0536D">
        <w:rPr>
          <w:rFonts w:ascii="Times New Roman" w:hAnsi="Times New Roman" w:cs="Times New Roman"/>
          <w:sz w:val="28"/>
          <w:szCs w:val="28"/>
        </w:rPr>
        <w:t>Прием запроса на предоставление сведений, содержащихся в ЕГРЮЛ, ЕГРИП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доступа), и выдача запрашиваемых сведений или об отсутствии сведений в ЕГРЮЛ, ЕГРИП, либо об отсутствии возможности определить лицо, о котором запрашиваются сведения.</w:t>
      </w:r>
      <w:proofErr w:type="gramEnd"/>
    </w:p>
    <w:p w:rsidR="001A2599" w:rsidRPr="00A0536D" w:rsidRDefault="001A2599" w:rsidP="001A2599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599" w:rsidRPr="00A0536D" w:rsidRDefault="001A2599" w:rsidP="001A2599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36D">
        <w:rPr>
          <w:rFonts w:ascii="Times New Roman" w:hAnsi="Times New Roman" w:cs="Times New Roman"/>
          <w:b/>
          <w:sz w:val="28"/>
          <w:szCs w:val="28"/>
        </w:rPr>
        <w:t>06.</w:t>
      </w:r>
      <w:r w:rsidRPr="00A0536D">
        <w:rPr>
          <w:rFonts w:ascii="Times New Roman" w:hAnsi="Times New Roman" w:cs="Times New Roman"/>
          <w:sz w:val="28"/>
          <w:szCs w:val="28"/>
        </w:rPr>
        <w:t>Прием запроса на предоставление справки об исполнении налогоплательщиком обязанности по уплате налогов, сборов, пеней, штрафов, процентов и ее выдача.</w:t>
      </w:r>
    </w:p>
    <w:p w:rsidR="001A2599" w:rsidRPr="00A0536D" w:rsidRDefault="001A2599" w:rsidP="001A2599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599" w:rsidRPr="00A0536D" w:rsidRDefault="001A2599" w:rsidP="001A259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36D">
        <w:rPr>
          <w:rFonts w:ascii="Times New Roman" w:hAnsi="Times New Roman" w:cs="Times New Roman"/>
          <w:b/>
          <w:sz w:val="28"/>
          <w:szCs w:val="28"/>
        </w:rPr>
        <w:t>07.</w:t>
      </w:r>
      <w:r w:rsidRPr="00A0536D">
        <w:rPr>
          <w:rFonts w:ascii="Times New Roman" w:hAnsi="Times New Roman" w:cs="Times New Roman"/>
          <w:sz w:val="28"/>
          <w:szCs w:val="28"/>
        </w:rPr>
        <w:t>Прием запроса на предоставление справки о состоянии расчетов по налогам, сборам, пеням, штрафам, процентам.</w:t>
      </w:r>
    </w:p>
    <w:p w:rsidR="001A2599" w:rsidRPr="00A0536D" w:rsidRDefault="001A2599" w:rsidP="001A259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A2599" w:rsidRPr="00A0536D" w:rsidRDefault="001A2599" w:rsidP="001A259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36D">
        <w:rPr>
          <w:rFonts w:ascii="Times New Roman" w:hAnsi="Times New Roman" w:cs="Times New Roman"/>
          <w:b/>
          <w:sz w:val="28"/>
          <w:szCs w:val="28"/>
        </w:rPr>
        <w:t>08.</w:t>
      </w:r>
      <w:r w:rsidRPr="00A0536D">
        <w:rPr>
          <w:rFonts w:ascii="Times New Roman" w:hAnsi="Times New Roman" w:cs="Times New Roman"/>
          <w:sz w:val="28"/>
          <w:szCs w:val="28"/>
        </w:rPr>
        <w:t xml:space="preserve"> Прием запроса о предоставлении акта совместной сверки расчетов по налогам, сборам, пеням, штрафам, процентам</w:t>
      </w:r>
    </w:p>
    <w:p w:rsidR="001A2599" w:rsidRPr="00A0536D" w:rsidRDefault="001A2599" w:rsidP="001A259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A2599" w:rsidRPr="00A0536D" w:rsidRDefault="001A2599" w:rsidP="001A259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36D">
        <w:rPr>
          <w:rFonts w:ascii="Times New Roman" w:hAnsi="Times New Roman" w:cs="Times New Roman"/>
          <w:b/>
          <w:sz w:val="28"/>
          <w:szCs w:val="28"/>
        </w:rPr>
        <w:t>09.</w:t>
      </w:r>
      <w:r w:rsidRPr="00A0536D">
        <w:rPr>
          <w:rFonts w:ascii="Times New Roman" w:hAnsi="Times New Roman" w:cs="Times New Roman"/>
          <w:sz w:val="28"/>
          <w:szCs w:val="28"/>
        </w:rPr>
        <w:t>Прием заявления на предоставление льготы по налогу на имущество физических лиц, земельному и транспортному налогам от физических лиц.</w:t>
      </w:r>
    </w:p>
    <w:p w:rsidR="001A2599" w:rsidRPr="00A0536D" w:rsidRDefault="001A2599" w:rsidP="001A259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A2599" w:rsidRPr="00A0536D" w:rsidRDefault="001A2599" w:rsidP="001A259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36D">
        <w:rPr>
          <w:rFonts w:ascii="Times New Roman" w:hAnsi="Times New Roman" w:cs="Times New Roman"/>
          <w:b/>
          <w:sz w:val="28"/>
          <w:szCs w:val="28"/>
        </w:rPr>
        <w:lastRenderedPageBreak/>
        <w:t>10.</w:t>
      </w:r>
      <w:r w:rsidRPr="00A0536D">
        <w:rPr>
          <w:rFonts w:ascii="Times New Roman" w:hAnsi="Times New Roman" w:cs="Times New Roman"/>
          <w:sz w:val="28"/>
          <w:szCs w:val="28"/>
        </w:rPr>
        <w:t>Прием заявлений от физических лиц на постановку на учет и выдача свидетельства о постановке на учет в налоговом органе.</w:t>
      </w:r>
    </w:p>
    <w:p w:rsidR="001A2599" w:rsidRPr="00A0536D" w:rsidRDefault="001A2599" w:rsidP="001A259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A2599" w:rsidRPr="00A0536D" w:rsidRDefault="001A2599" w:rsidP="001A259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36D">
        <w:rPr>
          <w:rFonts w:ascii="Times New Roman" w:hAnsi="Times New Roman" w:cs="Times New Roman"/>
          <w:b/>
          <w:sz w:val="28"/>
          <w:szCs w:val="28"/>
        </w:rPr>
        <w:t>11.</w:t>
      </w:r>
      <w:r w:rsidRPr="00A0536D">
        <w:rPr>
          <w:rFonts w:ascii="Times New Roman" w:hAnsi="Times New Roman" w:cs="Times New Roman"/>
          <w:sz w:val="28"/>
          <w:szCs w:val="28"/>
        </w:rPr>
        <w:t>Прием заявлений о постановке на учет в качестве налогоплательщика  единого налога на вмененный доход для отдельных видов деятельности (ЕНВД).</w:t>
      </w:r>
    </w:p>
    <w:p w:rsidR="001A2599" w:rsidRPr="00A0536D" w:rsidRDefault="001A2599" w:rsidP="001A259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A2599" w:rsidRPr="00A0536D" w:rsidRDefault="001A2599" w:rsidP="001A259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36D">
        <w:rPr>
          <w:rFonts w:ascii="Times New Roman" w:hAnsi="Times New Roman" w:cs="Times New Roman"/>
          <w:b/>
          <w:sz w:val="28"/>
          <w:szCs w:val="28"/>
        </w:rPr>
        <w:t>12.</w:t>
      </w:r>
      <w:r w:rsidRPr="00A0536D">
        <w:rPr>
          <w:rFonts w:ascii="Times New Roman" w:hAnsi="Times New Roman" w:cs="Times New Roman"/>
          <w:sz w:val="28"/>
          <w:szCs w:val="28"/>
        </w:rPr>
        <w:t>Прием от налогоплательщиков уведомлений о переходе на специальные налоговые режимы налогообложения (систему налогообложения для сельскохозяйственных товаропроизводителей (единый сельскохозяйственный налог) и упрощенную систему налогообложения).</w:t>
      </w:r>
    </w:p>
    <w:p w:rsidR="001A2599" w:rsidRPr="00A0536D" w:rsidRDefault="001A2599" w:rsidP="001A259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A2599" w:rsidRPr="00A0536D" w:rsidRDefault="001A2599" w:rsidP="001A259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36D">
        <w:rPr>
          <w:rFonts w:ascii="Times New Roman" w:hAnsi="Times New Roman" w:cs="Times New Roman"/>
          <w:b/>
          <w:sz w:val="28"/>
          <w:szCs w:val="28"/>
        </w:rPr>
        <w:t>13.</w:t>
      </w:r>
      <w:r w:rsidRPr="00A0536D">
        <w:rPr>
          <w:rFonts w:ascii="Times New Roman" w:hAnsi="Times New Roman" w:cs="Times New Roman"/>
          <w:sz w:val="28"/>
          <w:szCs w:val="28"/>
        </w:rPr>
        <w:t xml:space="preserve">Прием заявлений от физических лиц на подключение к интерактивному сервису «Личный кабинет налогоплательщика </w:t>
      </w:r>
      <w:bookmarkStart w:id="0" w:name="_GoBack"/>
      <w:bookmarkEnd w:id="0"/>
      <w:r w:rsidRPr="00A0536D">
        <w:rPr>
          <w:rFonts w:ascii="Times New Roman" w:hAnsi="Times New Roman" w:cs="Times New Roman"/>
          <w:sz w:val="28"/>
          <w:szCs w:val="28"/>
        </w:rPr>
        <w:t>для физических лиц» и выдача регистрационной карты.</w:t>
      </w:r>
    </w:p>
    <w:p w:rsidR="001A2599" w:rsidRPr="00A0536D" w:rsidRDefault="001A2599" w:rsidP="001A259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A2599" w:rsidRPr="00A0536D" w:rsidRDefault="001A2599" w:rsidP="001A259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36D">
        <w:rPr>
          <w:rFonts w:ascii="Times New Roman" w:hAnsi="Times New Roman" w:cs="Times New Roman"/>
          <w:b/>
          <w:sz w:val="28"/>
          <w:szCs w:val="28"/>
        </w:rPr>
        <w:t>14.</w:t>
      </w:r>
      <w:r w:rsidRPr="00A0536D">
        <w:rPr>
          <w:rFonts w:ascii="Times New Roman" w:hAnsi="Times New Roman" w:cs="Times New Roman"/>
          <w:sz w:val="28"/>
          <w:szCs w:val="28"/>
        </w:rPr>
        <w:t>Предоставление сведений, содержащихся в государственном адресном реестре.</w:t>
      </w:r>
    </w:p>
    <w:p w:rsidR="001A2599" w:rsidRPr="00A0536D" w:rsidRDefault="001A2599" w:rsidP="001A259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A2599" w:rsidRPr="00A0536D" w:rsidRDefault="001A2599" w:rsidP="001A259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36D">
        <w:rPr>
          <w:rFonts w:ascii="Times New Roman" w:hAnsi="Times New Roman" w:cs="Times New Roman"/>
          <w:b/>
          <w:sz w:val="28"/>
          <w:szCs w:val="28"/>
        </w:rPr>
        <w:t>15.</w:t>
      </w:r>
      <w:r w:rsidRPr="00A0536D">
        <w:rPr>
          <w:rFonts w:ascii="Times New Roman" w:hAnsi="Times New Roman" w:cs="Times New Roman"/>
          <w:sz w:val="28"/>
          <w:szCs w:val="28"/>
        </w:rPr>
        <w:t>Прием уведомления о выбранных объектах налогообложения, в отношении которых предоставляется налоговая льгота по налогу на имущество физических лиц.</w:t>
      </w:r>
    </w:p>
    <w:p w:rsidR="001A2599" w:rsidRPr="00A0536D" w:rsidRDefault="001A2599" w:rsidP="001A259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A2599" w:rsidRPr="00A0536D" w:rsidRDefault="001A2599" w:rsidP="001A259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36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536D">
        <w:rPr>
          <w:rFonts w:ascii="Times New Roman" w:hAnsi="Times New Roman" w:cs="Times New Roman"/>
          <w:b/>
          <w:sz w:val="28"/>
          <w:szCs w:val="28"/>
        </w:rPr>
        <w:t>16.</w:t>
      </w:r>
      <w:r w:rsidRPr="00A0536D">
        <w:rPr>
          <w:rFonts w:ascii="Times New Roman" w:hAnsi="Times New Roman" w:cs="Times New Roman"/>
          <w:sz w:val="28"/>
          <w:szCs w:val="28"/>
        </w:rPr>
        <w:t>Прием сообщений о наличии объектов недвижимого имущества и (или) транспортных средствах, признаваемых объектами налогообложения по соответствующим налогам, уплачиваемым физическими лицами.</w:t>
      </w:r>
    </w:p>
    <w:p w:rsidR="001A2599" w:rsidRPr="00A0536D" w:rsidRDefault="001A2599" w:rsidP="001A259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47E1" w:rsidRPr="00A0536D" w:rsidRDefault="001A2599" w:rsidP="001A2599">
      <w:pPr>
        <w:jc w:val="both"/>
        <w:rPr>
          <w:rFonts w:ascii="Times New Roman" w:hAnsi="Times New Roman" w:cs="Times New Roman"/>
          <w:sz w:val="28"/>
          <w:szCs w:val="28"/>
        </w:rPr>
      </w:pPr>
      <w:r w:rsidRPr="00A0536D">
        <w:rPr>
          <w:rFonts w:ascii="Times New Roman" w:hAnsi="Times New Roman" w:cs="Times New Roman"/>
          <w:b/>
          <w:sz w:val="28"/>
          <w:szCs w:val="28"/>
        </w:rPr>
        <w:t>17.</w:t>
      </w:r>
      <w:r w:rsidRPr="00A0536D">
        <w:rPr>
          <w:rFonts w:ascii="Times New Roman" w:hAnsi="Times New Roman" w:cs="Times New Roman"/>
          <w:sz w:val="28"/>
          <w:szCs w:val="28"/>
        </w:rPr>
        <w:t>Прием заявления к налоговому уведомлению об уточнении сведений об объектах, указанных в налоговом уведомлении.</w:t>
      </w:r>
    </w:p>
    <w:p w:rsidR="001A2599" w:rsidRPr="001A2599" w:rsidRDefault="001A2599" w:rsidP="001A2599">
      <w:pPr>
        <w:jc w:val="right"/>
        <w:rPr>
          <w:i/>
        </w:rPr>
      </w:pPr>
      <w:proofErr w:type="gramStart"/>
      <w:r w:rsidRPr="001A2599">
        <w:rPr>
          <w:rFonts w:ascii="Arial" w:hAnsi="Arial" w:cs="Arial"/>
          <w:i/>
          <w:sz w:val="24"/>
          <w:szCs w:val="24"/>
        </w:rPr>
        <w:t>Межрайонная</w:t>
      </w:r>
      <w:proofErr w:type="gramEnd"/>
      <w:r w:rsidRPr="001A2599">
        <w:rPr>
          <w:rFonts w:ascii="Arial" w:hAnsi="Arial" w:cs="Arial"/>
          <w:i/>
          <w:sz w:val="24"/>
          <w:szCs w:val="24"/>
        </w:rPr>
        <w:t xml:space="preserve"> ИФНС России № 3 по Тверской области</w:t>
      </w:r>
    </w:p>
    <w:sectPr w:rsidR="001A2599" w:rsidRPr="001A2599" w:rsidSect="001C12EC">
      <w:headerReference w:type="default" r:id="rId8"/>
      <w:pgSz w:w="11906" w:h="16838"/>
      <w:pgMar w:top="709" w:right="709" w:bottom="678" w:left="993" w:header="708" w:footer="708" w:gutter="0"/>
      <w:cols w:space="116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CC6" w:rsidRDefault="00065CC6" w:rsidP="001C12EC">
      <w:pPr>
        <w:spacing w:after="0" w:line="240" w:lineRule="auto"/>
      </w:pPr>
      <w:r>
        <w:separator/>
      </w:r>
    </w:p>
  </w:endnote>
  <w:endnote w:type="continuationSeparator" w:id="0">
    <w:p w:rsidR="00065CC6" w:rsidRDefault="00065CC6" w:rsidP="001C1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INCyr-Medium">
    <w:panose1 w:val="020005030300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CC6" w:rsidRDefault="00065CC6" w:rsidP="001C12EC">
      <w:pPr>
        <w:spacing w:after="0" w:line="240" w:lineRule="auto"/>
      </w:pPr>
      <w:r>
        <w:separator/>
      </w:r>
    </w:p>
  </w:footnote>
  <w:footnote w:type="continuationSeparator" w:id="0">
    <w:p w:rsidR="00065CC6" w:rsidRDefault="00065CC6" w:rsidP="001C1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634691"/>
      <w:docPartObj>
        <w:docPartGallery w:val="Page Numbers (Top of Page)"/>
        <w:docPartUnique/>
      </w:docPartObj>
    </w:sdtPr>
    <w:sdtEndPr/>
    <w:sdtContent>
      <w:p w:rsidR="001C12EC" w:rsidRDefault="001C12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36D">
          <w:rPr>
            <w:noProof/>
          </w:rPr>
          <w:t>2</w:t>
        </w:r>
        <w:r>
          <w:fldChar w:fldCharType="end"/>
        </w:r>
      </w:p>
    </w:sdtContent>
  </w:sdt>
  <w:p w:rsidR="001C12EC" w:rsidRDefault="001C12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E5"/>
    <w:rsid w:val="00065CC6"/>
    <w:rsid w:val="001A2599"/>
    <w:rsid w:val="001C12EC"/>
    <w:rsid w:val="003E4F51"/>
    <w:rsid w:val="007B4AE5"/>
    <w:rsid w:val="00A0536D"/>
    <w:rsid w:val="00DE6191"/>
    <w:rsid w:val="00E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2EC"/>
  </w:style>
  <w:style w:type="paragraph" w:styleId="a5">
    <w:name w:val="footer"/>
    <w:basedOn w:val="a"/>
    <w:link w:val="a6"/>
    <w:uiPriority w:val="99"/>
    <w:unhideWhenUsed/>
    <w:rsid w:val="001C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1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2EC"/>
  </w:style>
  <w:style w:type="paragraph" w:styleId="a5">
    <w:name w:val="footer"/>
    <w:basedOn w:val="a"/>
    <w:link w:val="a6"/>
    <w:uiPriority w:val="99"/>
    <w:unhideWhenUsed/>
    <w:rsid w:val="001C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1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9FC2F-DE2B-4A0C-AB19-D8B92813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Скурихина Ирина Владимировна</dc:creator>
  <cp:keywords/>
  <dc:description/>
  <cp:lastModifiedBy>Скурихина Ирина Владимировна</cp:lastModifiedBy>
  <cp:revision>4</cp:revision>
  <dcterms:created xsi:type="dcterms:W3CDTF">2017-09-13T14:14:00Z</dcterms:created>
  <dcterms:modified xsi:type="dcterms:W3CDTF">2017-09-13T14:21:00Z</dcterms:modified>
</cp:coreProperties>
</file>